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EBD6" w14:textId="77777777" w:rsidR="004D4B16" w:rsidRDefault="004D4B16" w:rsidP="004D4B1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Okay we'll take a couple of seconds for everyone to get here and then I'll explain how this is going to work.  Any questions before we get started?   How are you guys feeling about your draft worksheet for Thursday?   Yeah, half a thumb up.  I'm sorry things have been slow in grading your quizzes if you submitted late there's a weird thing in canvas where it doesn't like it like it won't let me release the grades so I have to go through manually but we're very close and then the rest should come more quickly so we just got a bit delayed with the first one.  Since I can tell you guys really want to get started and I want to get some instructions before we start because this week is a bit </w:t>
      </w:r>
      <w:r>
        <w:noBreakHyphen/>
      </w:r>
      <w:r>
        <w:noBreakHyphen/>
        <w:t xml:space="preserve"> it's building on the other weeks so if other people show </w:t>
      </w:r>
      <w:proofErr w:type="gramStart"/>
      <w:r>
        <w:t>up</w:t>
      </w:r>
      <w:proofErr w:type="gramEnd"/>
      <w:r>
        <w:t xml:space="preserve"> please make sure to pass on the instructions. Who's next to station one?   </w:t>
      </w:r>
      <w:proofErr w:type="gramStart"/>
      <w:r>
        <w:t>Yeah</w:t>
      </w:r>
      <w:proofErr w:type="gramEnd"/>
      <w:r>
        <w:t xml:space="preserve"> okay so station one it will tell you there's a photo of a chimpanzee but instead we have an actual female </w:t>
      </w:r>
      <w:proofErr w:type="spellStart"/>
      <w:r>
        <w:rPr>
          <w:color w:val="008000"/>
        </w:rPr>
        <w:t>chim</w:t>
      </w:r>
      <w:proofErr w:type="spellEnd"/>
      <w:r>
        <w:t xml:space="preserve"> </w:t>
      </w:r>
      <w:proofErr w:type="spellStart"/>
      <w:r>
        <w:t>pannee</w:t>
      </w:r>
      <w:proofErr w:type="spellEnd"/>
      <w:r>
        <w:t xml:space="preserve"> Sze.  There's lots of specimens and they go with particular boxes if </w:t>
      </w:r>
      <w:proofErr w:type="gramStart"/>
      <w:r>
        <w:t>possible</w:t>
      </w:r>
      <w:proofErr w:type="gramEnd"/>
      <w:r>
        <w:t xml:space="preserve"> it's good to move things out of their boxes we got to keep it with the appropriate one so I think this one is human, yeah.  Okay.  So when in doubt you'll see on here a bio ANTH number and then I look at my box and I double check it goes in the right one but sometimes they don't always go together so you might have to look for the bone clone imprint and double check everything is going with the right box because if we get mixed up that's no good, with the fatal chimpanzee and fatal human be really casual and cautious you don't crush them where possible try to keep things on the same tray if you get worried or mixed up just make </w:t>
      </w:r>
      <w:proofErr w:type="gramStart"/>
      <w:r>
        <w:t>sure</w:t>
      </w:r>
      <w:proofErr w:type="gramEnd"/>
      <w:r>
        <w:t xml:space="preserve"> that you look to the box; okay? To make sure that you are </w:t>
      </w:r>
      <w:r>
        <w:lastRenderedPageBreak/>
        <w:t>measuring the right thing.  Because we have human chimpanzee and this one we have male and female on this one so male human Africa and human female Africa we're head measuring today human Asian male, human Asian female so we just want to make sure </w:t>
      </w:r>
      <w:r>
        <w:noBreakHyphen/>
      </w:r>
      <w:r>
        <w:noBreakHyphen/>
        <w:t xml:space="preserve"> like don't go mixing them up because then your friends won't get the right calculations so just be really Kay </w:t>
      </w:r>
      <w:proofErr w:type="spellStart"/>
      <w:r>
        <w:rPr>
          <w:color w:val="008000"/>
        </w:rPr>
        <w:t>shus</w:t>
      </w:r>
      <w:proofErr w:type="spellEnd"/>
      <w:r>
        <w:t xml:space="preserve"> if in doubt plays make sure too line up the bio ANTH numbers.  Station one you're looking at fatal </w:t>
      </w:r>
      <w:proofErr w:type="gramStart"/>
      <w:r>
        <w:t>verses</w:t>
      </w:r>
      <w:proofErr w:type="gramEnd"/>
      <w:r>
        <w:t xml:space="preserve"> adult.  Station two you're going to be </w:t>
      </w:r>
      <w:proofErr w:type="gramStart"/>
      <w:r>
        <w:t>do</w:t>
      </w:r>
      <w:proofErr w:type="gramEnd"/>
      <w:r>
        <w:t xml:space="preserve"> a comparison of human and chimp anatomy with your friend over there.  Station three where are you, yeah that's another </w:t>
      </w:r>
      <w:r>
        <w:noBreakHyphen/>
      </w:r>
      <w:r>
        <w:noBreakHyphen/>
        <w:t xml:space="preserve"> you're going to be measuring with caliper something let's just review quickly who has never used a pair of calipers.  </w:t>
      </w:r>
      <w:proofErr w:type="gramStart"/>
      <w:r>
        <w:t>So</w:t>
      </w:r>
      <w:proofErr w:type="gramEnd"/>
      <w:r>
        <w:t xml:space="preserve"> if it's new to you it might be </w:t>
      </w:r>
      <w:proofErr w:type="spellStart"/>
      <w:r>
        <w:t>be</w:t>
      </w:r>
      <w:proofErr w:type="spellEnd"/>
      <w:r>
        <w:t xml:space="preserve"> cautious first of all that you're reading centimetres and not inches.  I know I've said it in previous classes but it really is true.  Bottom is millimetres and </w:t>
      </w:r>
      <w:r>
        <w:noBreakHyphen/>
      </w:r>
      <w:r>
        <w:noBreakHyphen/>
        <w:t xml:space="preserve"> ignore the top remember it's millimeters if you're trying to measure the inside of something and use the top if you're measuring the outside use the bottom this will ask you to measure some second </w:t>
      </w:r>
      <w:proofErr w:type="spellStart"/>
      <w:r>
        <w:t>mollers</w:t>
      </w:r>
      <w:proofErr w:type="spellEnd"/>
      <w:r>
        <w:t xml:space="preserve"> I think that you're going to be </w:t>
      </w:r>
      <w:r>
        <w:noBreakHyphen/>
      </w:r>
      <w:r>
        <w:noBreakHyphen/>
        <w:t xml:space="preserve"> you use the bottom side and then read the measurement here and you want to line up where the zero is; okay? </w:t>
      </w:r>
      <w:proofErr w:type="gramStart"/>
      <w:r>
        <w:t>So</w:t>
      </w:r>
      <w:proofErr w:type="gramEnd"/>
      <w:r>
        <w:t xml:space="preserve"> there will be like a little zero line and you measure it so this is like 8 millimetres.  If you are worried or not sure just put up your hand and I'll help you out.  Yeah.  Station four, at the back is going to be a comparison of different pelvis is.  Nice thing is everything is labeled, human, you're familiar with those, this </w:t>
      </w:r>
      <w:r>
        <w:noBreakHyphen/>
      </w:r>
      <w:r>
        <w:noBreakHyphen/>
        <w:t xml:space="preserve"> everything in a box is going to stay what it is on the front, </w:t>
      </w:r>
      <w:proofErr w:type="spellStart"/>
      <w:r>
        <w:t>australopiths</w:t>
      </w:r>
      <w:proofErr w:type="spellEnd"/>
      <w:r>
        <w:t> </w:t>
      </w:r>
      <w:r>
        <w:noBreakHyphen/>
      </w:r>
      <w:r>
        <w:noBreakHyphen/>
        <w:t xml:space="preserve"> only this one is a chimpanzee.  Station </w:t>
      </w:r>
      <w:r>
        <w:lastRenderedPageBreak/>
        <w:t xml:space="preserve">five where are you, okay, you're going to be measuring the difference between a gorilla </w:t>
      </w:r>
      <w:proofErr w:type="spellStart"/>
      <w:r>
        <w:t>australopithicis</w:t>
      </w:r>
      <w:proofErr w:type="spellEnd"/>
      <w:r>
        <w:t xml:space="preserve"> and a human and make sure to keep everything together you're going to be taking measurements of different tables and then combining them in one other station I can't remember which one it is one of the questions asks you to collect measurements from different stations so just be conscious of that if you think you finished with a station you might actually have to go back and take a few measurements.  Station 6, we have three skulls of </w:t>
      </w:r>
      <w:proofErr w:type="spellStart"/>
      <w:r>
        <w:t>Besei</w:t>
      </w:r>
      <w:proofErr w:type="spellEnd"/>
      <w:r>
        <w:t xml:space="preserve"> but only one mandible o </w:t>
      </w:r>
      <w:r>
        <w:noBreakHyphen/>
      </w:r>
      <w:r>
        <w:noBreakHyphen/>
        <w:t xml:space="preserve"> so just be cautious and careful you're reading the right label and that everything goes back into the correct box because if you switch them then everyone else gets confused; okay? </w:t>
      </w:r>
      <w:proofErr w:type="gramStart"/>
      <w:r>
        <w:t>So</w:t>
      </w:r>
      <w:proofErr w:type="gramEnd"/>
      <w:r>
        <w:t xml:space="preserve"> it's really important that goes back.  Again, nice and measuring with calipers.  Station 7 is explanatory, station 8.  Okay.  </w:t>
      </w:r>
    </w:p>
    <w:p w14:paraId="4DBA6DCC" w14:textId="77777777" w:rsidR="004D4B16" w:rsidRDefault="004D4B16" w:rsidP="004D4B16">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w:t>
      </w:r>
      <w:proofErr w:type="gramStart"/>
      <w:r>
        <w:t>Sighs ]</w:t>
      </w:r>
      <w:proofErr w:type="gramEnd"/>
      <w:r>
        <w:t xml:space="preserve"> okay, the skull we're doing some head measuring, sliding spraying calipers this time, again, inches and centimetres, be careful that you're reading the millimetre side, the centimetre side which is on the top just to mix you up and what you want to do is measure your measurement tighten this ever so slightly so that you can read it and then you read the measurement on the inside edge.  Even if you're worried at all we can go through this when we're at the table but with cautious when you're doing your measuring and just make sure that everything goes back.  </w:t>
      </w:r>
      <w:proofErr w:type="gramStart"/>
      <w:r>
        <w:t>There's</w:t>
      </w:r>
      <w:proofErr w:type="gramEnd"/>
      <w:r>
        <w:t xml:space="preserve"> two sets of male and female skulls you have to compare between them so use either this set or this set but just make sure you stick with one set.  And maybe even write down which one you used.  Just to be totally </w:t>
      </w:r>
      <w:r>
        <w:lastRenderedPageBreak/>
        <w:t xml:space="preserve">clear.  And then you get to measure cranial capacity.  You're going to do this with a friend, one of you is going to carefully hold the skull, the other is going to put the funnel inside and you're going to fill it with magic beans, get to the top and then you're going to empty it into a measuring cup again you have a friend who is holding the measuring cup and you're using two hand and as no one is going to drop anything and sometimes you need to use a third container because you might have so many that you need to empty it into one and then fill it up again but we're going to measure cranial capacity please don't spill it.  I don't know if this constitutes food or drink but I don't want anyone in trouble I don't want to get a mean email, right?   Nobody wants that so it's going to be great.  </w:t>
      </w:r>
      <w:proofErr w:type="gramStart"/>
      <w:r>
        <w:t>So</w:t>
      </w:r>
      <w:proofErr w:type="gramEnd"/>
      <w:r>
        <w:t xml:space="preserve"> this is a fun one.  Questions?   This is a lot of </w:t>
      </w:r>
      <w:proofErr w:type="gramStart"/>
      <w:r>
        <w:t>lab</w:t>
      </w:r>
      <w:proofErr w:type="gramEnd"/>
      <w:r>
        <w:t xml:space="preserve">.  </w:t>
      </w:r>
      <w:proofErr w:type="gramStart"/>
      <w:r>
        <w:t>So</w:t>
      </w:r>
      <w:proofErr w:type="gramEnd"/>
      <w:r>
        <w:t xml:space="preserve"> this is the reason I did the peer review the week I meant to do it last week because that would be a crazy week and then I forgot and then let's postpone it a week and I was like why not.  Let's see how well we get on.  And then we'll see about the peer review, </w:t>
      </w:r>
      <w:proofErr w:type="gramStart"/>
      <w:r>
        <w:t>ideally</w:t>
      </w:r>
      <w:proofErr w:type="gramEnd"/>
      <w:r>
        <w:t xml:space="preserve"> we're going to see if we can get the peer review down to 40 minutes to give you a bit more time to finish off your lab but we'll reassess on the fly.  Questions?   Concerns?   Comments?   Okay.  So you guys </w:t>
      </w:r>
      <w:r>
        <w:noBreakHyphen/>
      </w:r>
      <w:r>
        <w:noBreakHyphen/>
        <w:t xml:space="preserve"> just the last thing I know you want to get going so you're going to be uploading your draft worksheets to the canvas site tomorrow by midnight, I'm going to print them off, I'm going to bring them and you guys are going to work in pair groups to read each other's and then comment and then I will also be giving you some feedback and I'll be looking at your sheets and being like but it says we're going to do this </w:t>
      </w:r>
      <w:r>
        <w:lastRenderedPageBreak/>
        <w:t xml:space="preserve">and we can't do this like we're going to have those kind of conversations; yeah?  Yeah.  </w:t>
      </w:r>
    </w:p>
    <w:p w14:paraId="04130B19" w14:textId="77777777" w:rsidR="004D4B16" w:rsidRDefault="004D4B16" w:rsidP="004D4B1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With the peer review, </w:t>
      </w:r>
      <w:proofErr w:type="spellStart"/>
      <w:r>
        <w:t>'cause</w:t>
      </w:r>
      <w:proofErr w:type="spellEnd"/>
      <w:r>
        <w:t xml:space="preserve"> I can't come to our next class because I have something else going on so the one we're going to be marked on is the actual seminar.  </w:t>
      </w:r>
    </w:p>
    <w:p w14:paraId="2C23FC21" w14:textId="699D6558" w:rsidR="00791CE4" w:rsidRDefault="004D4B16" w:rsidP="004D4B1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This is helpful.  This is help.  Someone else is going to read your sheet and say whether they think it makes sense, does it have clarity of purpose and do they feel comfortable this is just feedback.  Just feedback.  </w:t>
      </w:r>
      <w:proofErr w:type="gramStart"/>
      <w:r>
        <w:t>So</w:t>
      </w:r>
      <w:proofErr w:type="gramEnd"/>
      <w:r>
        <w:t xml:space="preserve"> the better, the more advanced your worksheet is, the better feedback you're going to get, the more detail.  Any other questions?   Okay.  Go for it, guys.  Okay we have about half an hour left for today just so give you a sense of where we are.</w:t>
      </w:r>
    </w:p>
    <w:p w14:paraId="518F1452" w14:textId="77777777" w:rsidR="004D4B16" w:rsidRPr="004D4B16" w:rsidRDefault="004D4B16" w:rsidP="004D4B16">
      <w:pPr>
        <w:rPr>
          <w:lang w:val="en-CA"/>
        </w:rPr>
      </w:pPr>
    </w:p>
    <w:p w14:paraId="7B8C51E8"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512F1BE7" w14:textId="77777777" w:rsidR="00791CE4" w:rsidRDefault="00791CE4" w:rsidP="00791CE4">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260E9FC0" w14:textId="77777777" w:rsidR="004D4B16" w:rsidRDefault="00791CE4" w:rsidP="004D4B1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444BABE7" w:rsidR="000471A0" w:rsidRPr="00791CE4" w:rsidRDefault="00791CE4" w:rsidP="004D4B1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Uncertified (Draft) Verbatim Transcript</w:t>
      </w:r>
    </w:p>
    <w:sectPr w:rsidR="000471A0" w:rsidRPr="00791CE4"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1A39A" w14:textId="77777777" w:rsidR="00E46646" w:rsidRDefault="00E46646">
      <w:pPr>
        <w:spacing w:after="0" w:line="240" w:lineRule="auto"/>
      </w:pPr>
      <w:r>
        <w:separator/>
      </w:r>
    </w:p>
  </w:endnote>
  <w:endnote w:type="continuationSeparator" w:id="0">
    <w:p w14:paraId="067C0F3B" w14:textId="77777777" w:rsidR="00E46646" w:rsidRDefault="00E46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B8B3" w14:textId="77777777" w:rsidR="00E46646" w:rsidRDefault="00E46646">
      <w:pPr>
        <w:spacing w:after="0" w:line="240" w:lineRule="auto"/>
      </w:pPr>
      <w:r>
        <w:separator/>
      </w:r>
    </w:p>
  </w:footnote>
  <w:footnote w:type="continuationSeparator" w:id="0">
    <w:p w14:paraId="233CA1B7" w14:textId="77777777" w:rsidR="00E46646" w:rsidRDefault="00E46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1904FD1D"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4D4B16">
                            <w:rPr>
                              <w:rFonts w:ascii="Courier New" w:eastAsia="Courier New" w:hAnsi="Courier New" w:cs="Courier New"/>
                              <w:b/>
                              <w:bCs/>
                              <w:position w:val="2"/>
                              <w:sz w:val="24"/>
                              <w:szCs w:val="24"/>
                              <w:lang w:val="en-CA"/>
                            </w:rPr>
                            <w:t>ARCL 325</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791CE4">
                            <w:rPr>
                              <w:rFonts w:ascii="Courier New" w:eastAsia="Courier New" w:hAnsi="Courier New" w:cs="Courier New"/>
                              <w:b/>
                              <w:bCs/>
                              <w:spacing w:val="2"/>
                              <w:position w:val="2"/>
                              <w:sz w:val="24"/>
                              <w:szCs w:val="24"/>
                              <w:lang w:val="en-CA"/>
                            </w:rPr>
                            <w:t>13</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1904FD1D"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4D4B16">
                      <w:rPr>
                        <w:rFonts w:ascii="Courier New" w:eastAsia="Courier New" w:hAnsi="Courier New" w:cs="Courier New"/>
                        <w:b/>
                        <w:bCs/>
                        <w:position w:val="2"/>
                        <w:sz w:val="24"/>
                        <w:szCs w:val="24"/>
                        <w:lang w:val="en-CA"/>
                      </w:rPr>
                      <w:t>ARCL 325</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791CE4">
                      <w:rPr>
                        <w:rFonts w:ascii="Courier New" w:eastAsia="Courier New" w:hAnsi="Courier New" w:cs="Courier New"/>
                        <w:b/>
                        <w:bCs/>
                        <w:spacing w:val="2"/>
                        <w:position w:val="2"/>
                        <w:sz w:val="24"/>
                        <w:szCs w:val="24"/>
                        <w:lang w:val="en-CA"/>
                      </w:rPr>
                      <w:t>13</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8697E"/>
    <w:rsid w:val="00095F22"/>
    <w:rsid w:val="000A0A88"/>
    <w:rsid w:val="00127A7C"/>
    <w:rsid w:val="00142E47"/>
    <w:rsid w:val="0014512C"/>
    <w:rsid w:val="001A3D86"/>
    <w:rsid w:val="001B0128"/>
    <w:rsid w:val="001D1FD1"/>
    <w:rsid w:val="002222F7"/>
    <w:rsid w:val="002749DA"/>
    <w:rsid w:val="00275BD1"/>
    <w:rsid w:val="00276702"/>
    <w:rsid w:val="002950B9"/>
    <w:rsid w:val="002E1D77"/>
    <w:rsid w:val="00301BBA"/>
    <w:rsid w:val="00333087"/>
    <w:rsid w:val="00340995"/>
    <w:rsid w:val="003B3392"/>
    <w:rsid w:val="003F2F34"/>
    <w:rsid w:val="0041148A"/>
    <w:rsid w:val="004D4B16"/>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E4C70"/>
    <w:rsid w:val="006F1FB7"/>
    <w:rsid w:val="007302CC"/>
    <w:rsid w:val="0074348A"/>
    <w:rsid w:val="0074672B"/>
    <w:rsid w:val="007714F3"/>
    <w:rsid w:val="00791CE4"/>
    <w:rsid w:val="007A672B"/>
    <w:rsid w:val="007B28BA"/>
    <w:rsid w:val="007D17CE"/>
    <w:rsid w:val="007F529A"/>
    <w:rsid w:val="008141F8"/>
    <w:rsid w:val="008A0869"/>
    <w:rsid w:val="009121B7"/>
    <w:rsid w:val="009222DA"/>
    <w:rsid w:val="00944C8C"/>
    <w:rsid w:val="009A0486"/>
    <w:rsid w:val="009C08E5"/>
    <w:rsid w:val="009C24D0"/>
    <w:rsid w:val="009E0C1B"/>
    <w:rsid w:val="009F0613"/>
    <w:rsid w:val="009F30B2"/>
    <w:rsid w:val="00A06B56"/>
    <w:rsid w:val="00A10E98"/>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CF1D13"/>
    <w:rsid w:val="00D01F2B"/>
    <w:rsid w:val="00D0721B"/>
    <w:rsid w:val="00D10B04"/>
    <w:rsid w:val="00D12419"/>
    <w:rsid w:val="00D12BBE"/>
    <w:rsid w:val="00D629EC"/>
    <w:rsid w:val="00D741F0"/>
    <w:rsid w:val="00DA2332"/>
    <w:rsid w:val="00DD51AF"/>
    <w:rsid w:val="00E36728"/>
    <w:rsid w:val="00E46646"/>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1165</Words>
  <Characters>6644</Characters>
  <Application>Microsoft Office Word</Application>
  <DocSecurity>0</DocSecurity>
  <Lines>55</Lines>
  <Paragraphs>15</Paragraphs>
  <ScaleCrop>false</ScaleCrop>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2026-10-13T22:14:00Z</dcterms:created>
  <dcterms:modified xsi:type="dcterms:W3CDTF">2026-10-13T22:14:00Z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