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B03EA"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Okay, welcome, everyone.  Thank you for coming back.  So excited.  Weir going to do an osteology lab today and normally the lab will be set up for you when you arrive or that is my hope.  Have I frightened you?</w:t>
      </w:r>
    </w:p>
    <w:p w14:paraId="4EB20E82" w14:textId="77777777" w:rsidR="001D1FD1" w:rsidRDefault="001D1FD1" w:rsidP="001D1FD1">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 xml:space="preserve">Look at them.  I can see you still.  But I had a department meeting today which go until 2 o'clock so I wasn't able to lay out the material.  But I'm going to be laying it out in a moment and I'll ask for a little bit of your help in setting out the different stations.  The door is locked so maybe just don't pull the all the way.  Before we </w:t>
      </w:r>
      <w:proofErr w:type="gramStart"/>
      <w:r>
        <w:t>begin</w:t>
      </w:r>
      <w:proofErr w:type="gramEnd"/>
      <w:r>
        <w:t xml:space="preserve"> we have to go over a few ground rules.  The first is that this classroom, are you guys okay with just doing this.  You all sat on this side but anyway, all read it out.  </w:t>
      </w:r>
      <w:proofErr w:type="gramStart"/>
      <w:r>
        <w:t>There's</w:t>
      </w:r>
      <w:proofErr w:type="gramEnd"/>
      <w:r>
        <w:t xml:space="preserve"> no food and drink in this room.  So </w:t>
      </w:r>
      <w:r>
        <w:noBreakHyphen/>
      </w:r>
      <w:r>
        <w:noBreakHyphen/>
        <w:t xml:space="preserve"> you're allowed to have water in a container but you can't drink a coffee or food and stuff in here.  So just remember that.  We're going to be handling </w:t>
      </w:r>
      <w:r>
        <w:noBreakHyphen/>
      </w:r>
      <w:r>
        <w:noBreakHyphen/>
        <w:t xml:space="preserve"> they are not fossils today just modern humans but we will later be looking at fossil casts but essentially these are made out of plastic or plastic</w:t>
      </w:r>
      <w:r>
        <w:noBreakHyphen/>
        <w:t>like material, I don't know exactly, they can still be broken.  They actual cost a ridiculous amount of money.  Like hundreds to thousands of dollars a piece.  So even though they feel </w:t>
      </w:r>
      <w:r>
        <w:noBreakHyphen/>
      </w:r>
      <w:r>
        <w:noBreakHyphen/>
        <w:t xml:space="preserve"> you know, like they are quite </w:t>
      </w:r>
      <w:r>
        <w:noBreakHyphen/>
      </w:r>
      <w:r>
        <w:noBreakHyphen/>
        <w:t xml:space="preserve"> they are robust but still try to handle them carefully, please.  Okay.  </w:t>
      </w:r>
      <w:proofErr w:type="gramStart"/>
      <w:r>
        <w:t>So</w:t>
      </w:r>
      <w:proofErr w:type="gramEnd"/>
      <w:r>
        <w:t xml:space="preserve"> we want to have clean dry hands as much as possible, feel free to use them with two hands, when you pick up a skull don't stick your fingers in the eye or bits, just handle it always with both hands, pretend they are real skeletons.  We don't want to drop them.  Hold the casts over a table, where it's possible don't </w:t>
      </w:r>
      <w:r>
        <w:lastRenderedPageBreak/>
        <w:t xml:space="preserve">move away from the table, don't carry them around if you don't have to.  There won't be opportunities to make things fit together but where they do, don't smash them. You want to keep your pen away from it so you're not getting marker all over the specimens.  I have put the labels on.  This is a bit of an experiment it's possible labels will come off.  If you can't find a label or it seems to have moved just put up your hand and I'll come and check it.  I did run into a flaw at some point I made an H and then an I and then I realized if the sticker is not facing up because </w:t>
      </w:r>
      <w:proofErr w:type="gramStart"/>
      <w:r>
        <w:t>sometimes</w:t>
      </w:r>
      <w:proofErr w:type="gramEnd"/>
      <w:r>
        <w:t xml:space="preserve"> I was like oof, but you can tell it's an A even like this H and I look very similar so sometimes I put a lower case </w:t>
      </w:r>
      <w:proofErr w:type="spellStart"/>
      <w:r>
        <w:t>i</w:t>
      </w:r>
      <w:proofErr w:type="spellEnd"/>
      <w:r>
        <w:t xml:space="preserve"> next to it.  Make sure you're returning each cast to the try when finished and if something seems off come and put up your hand and come and find </w:t>
      </w:r>
      <w:proofErr w:type="gramStart"/>
      <w:r>
        <w:t>me</w:t>
      </w:r>
      <w:proofErr w:type="gramEnd"/>
      <w:r>
        <w:t xml:space="preserve"> I'll be wandering around the room, okay yeah?   Great.  Hopefully you've all read the hand out.  If you haven't, you have time to do it quickly.  I brought a few extra copies if you really want to have a hard copy.  But I will </w:t>
      </w:r>
      <w:r>
        <w:noBreakHyphen/>
      </w:r>
      <w:r>
        <w:noBreakHyphen/>
        <w:t xml:space="preserve"> in the future, assume that you will have your own copy; okay? We're going to work through the assignment so exercise 1 actually doesn't require you to use any casts.  And you can finish that at any point it may be helpful to start first because it's about anatomical positions and so on.  And exercise 2 is about the skull, 1.2 and I'm going to be setting you up over here so station one will start there and I'll be putting the other kind of station 1</w:t>
      </w:r>
      <w:r>
        <w:noBreakHyphen/>
        <w:t xml:space="preserve">7 over here.  And exercise 1.3 I think is ribs, it's axial skeleton and I'm going to be putting it towards the back and then I'll probably put 1.4 over at the back there and then we can put 1.5 like here.  </w:t>
      </w:r>
      <w:proofErr w:type="gramStart"/>
      <w:r>
        <w:t>So</w:t>
      </w:r>
      <w:proofErr w:type="gramEnd"/>
      <w:r>
        <w:t xml:space="preserve"> you'll </w:t>
      </w:r>
      <w:r>
        <w:lastRenderedPageBreak/>
        <w:t xml:space="preserve">have to get up so that there's spaces for us to put the material and you're also welcome to help me which would be great.  Normally I'd have this set up and you guys can come and look at them.  So just to recap for those of you who weren't here when we handle things we want to be careful even though they are all plastic we just want to be cautious we're not breaking them because I don't want to get in trouble.  But when you go through the exercises today you don't have to go in numerical order.  You don't have to start at 1.1 and finish at 1.5.  There are a lot of you and so you can move around the room to the stations in different orders.  Although sometimes it's easier to complete the exercises within that exercise in order.  You have the hand outs but sometimes they are not super clear when it comes to something very precise.  </w:t>
      </w:r>
      <w:proofErr w:type="gramStart"/>
      <w:r>
        <w:t>So</w:t>
      </w:r>
      <w:proofErr w:type="gramEnd"/>
      <w:r>
        <w:t xml:space="preserve"> I have three osteology manuals which are mine and you're welcome to see them sometimes they have views that can be difficult to see on a cast compared to an actual skeleton sometimes with drawings and shading make it a little bit clear feel free to come up and look in the books but just they just need to come back at the end of class and then they will be available for you.  You complete on canvas and just to put things in perspective, a lot of the exercises have something like between 30 and 70 questions and there are 30 of you and there are like 30 assignments to complete.  So first of all, I acknowledge you're doing a lot of work and well done.  But I just put it together there are 900 exercises that I have to grade and each of them between 30 and 70 questions, so that freaked me out a bit because I realize this class used to have a TA and it doesn't know.  </w:t>
      </w:r>
      <w:proofErr w:type="gramStart"/>
      <w:r>
        <w:t>So</w:t>
      </w:r>
      <w:proofErr w:type="gramEnd"/>
      <w:r>
        <w:t xml:space="preserve"> some of the questions on canvas are </w:t>
      </w:r>
      <w:r>
        <w:lastRenderedPageBreak/>
        <w:t>auto graded and you want to make sure to write clearly so that both you and I don't have to go back and recorrect.  So just when you're spelling lacrimal just double check you got it right or zygomatic because a misspelling could be the wrong answer so as much as possible let's make all of our lives better by just being really careful about spelling; okay? And you can work in groups.  I encourage that.  It's nice to talk to someone and work through problem together but you do have to answer your questions individually on canvas and, of course, remember that your friend might not always be correct.  So just yeah, bear that in mind, I'm sure they will be.  And we're going to work through the exercise today and you'll have time to finish it up on Thursday.  We're going to start class on Thursday, maybe with this but we do need to save a little bit of time in order to put ourselves into our groups.  So just </w:t>
      </w:r>
      <w:r>
        <w:noBreakHyphen/>
      </w:r>
      <w:r>
        <w:noBreakHyphen/>
        <w:t xml:space="preserve"> I just wanted to preface for next class, you really want to start thinking about what seminar topic you want to do and with which people because we're going to try to get us all into groups so we can start working on or worksheets next week so give a little bit of thought to the different seminar topics and which one you might like to be in maybe a first, second, third choice and I'm going to pause there for a moment for questions.  </w:t>
      </w:r>
    </w:p>
    <w:p w14:paraId="1FE37DA6"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Are there others in the lab that we can answer like outside of class. </w:t>
      </w:r>
    </w:p>
    <w:p w14:paraId="75581CC6"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Yes, all of exercise 1.1 and quite a bit of exercise </w:t>
      </w:r>
      <w:r>
        <w:noBreakHyphen/>
      </w:r>
      <w:r>
        <w:noBreakHyphen/>
        <w:t xml:space="preserve"> there's another one that has kind of number. </w:t>
      </w:r>
    </w:p>
    <w:p w14:paraId="5054BF1B"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So</w:t>
      </w:r>
      <w:proofErr w:type="gramEnd"/>
      <w:r>
        <w:t xml:space="preserve"> you recommend we focus on the other ones more. </w:t>
      </w:r>
    </w:p>
    <w:p w14:paraId="5E344D4B"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INST CAMILLA SPELLER: I would recommend that you definitely focus on the ones that have stations.  I'll put up this so that you can see it when you work through which stations go with which ones.  But then you'll have time on </w:t>
      </w:r>
      <w:r>
        <w:noBreakHyphen/>
      </w:r>
      <w:r>
        <w:noBreakHyphen/>
        <w:t xml:space="preserve"> you'll have time between now and Thursday to kind of reassess, fill in any questions that don't require casts and then come back and really be like okay I need to target stations 19</w:t>
      </w:r>
      <w:r>
        <w:noBreakHyphen/>
        <w:t xml:space="preserve">24 or whatever.  They go by faster than you think.  Yeah.  I think it will be okay.  You feel good?   Okay.  </w:t>
      </w:r>
      <w:proofErr w:type="gramStart"/>
      <w:r>
        <w:t>So</w:t>
      </w:r>
      <w:proofErr w:type="gramEnd"/>
      <w:r>
        <w:t xml:space="preserve"> what we need to do is put out all the stations and I hope it won't take too long.  Can I have a few volunteers?   Yeah, okay.  Great.  </w:t>
      </w:r>
      <w:proofErr w:type="gramStart"/>
      <w:r>
        <w:t>Actually</w:t>
      </w:r>
      <w:proofErr w:type="gramEnd"/>
      <w:r>
        <w:t xml:space="preserve"> anyone who wants to, grab a box and then </w:t>
      </w:r>
      <w:r>
        <w:noBreakHyphen/>
      </w:r>
      <w:r>
        <w:noBreakHyphen/>
        <w:t xml:space="preserve"> grab a box.  And come and meet me over there.  Can I have a few more volunteers with the boxes we just have one more set of stations like maybe if you guys come over here or you can set them up at the front there.  You just need to grab a box from the front.  Thank you, guys.  Okay.  I think that you have everything that you need.  Go.  Hilda made a really good pointer point no need to capitalize words in canvas.  Lower case is all fine.  Thank you.  Okay so we have done about half the class, there's about 45 minutes left so lots of time still.  Can I crowd source some answers </w:t>
      </w:r>
      <w:proofErr w:type="gramStart"/>
      <w:r>
        <w:t>has</w:t>
      </w:r>
      <w:proofErr w:type="gramEnd"/>
      <w:r>
        <w:t xml:space="preserve"> answer tried to leave and come back again.  </w:t>
      </w:r>
    </w:p>
    <w:p w14:paraId="178611F6"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saves.  When you press exit it will save your answers.  </w:t>
      </w:r>
    </w:p>
    <w:p w14:paraId="0D6BCA6F"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Perfect.  And I have your attention for one second, I just realized, of course, class doesn't really end at 3:30 it ends at 3:15 a few moments away.  I will leave the classroom open until 3:30 and then I'll need a little bit of help to put away the material and we'll bring it all out again </w:t>
      </w:r>
      <w:r>
        <w:lastRenderedPageBreak/>
        <w:t>on Thursday so you can finish up and we'll start with this to give you a little bit more time in the class or anyway, there will definitely be time if you want to take a few photographs you can but before we go can I get your insights how should we arrange the room for next time.  I didn't have a chance to do it this time.  Should we do it in like </w:t>
      </w:r>
      <w:r>
        <w:noBreakHyphen/>
      </w:r>
      <w:r>
        <w:noBreakHyphen/>
        <w:t xml:space="preserve"> how was it done in forensics or how was it done to make it easier.  This was crazy. </w:t>
      </w:r>
    </w:p>
    <w:p w14:paraId="7B41C369"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Maybe push some of the tables together.  </w:t>
      </w:r>
    </w:p>
    <w:p w14:paraId="24F2911A"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Like a block of four. </w:t>
      </w:r>
    </w:p>
    <w:p w14:paraId="08B552F6"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you have a couple of sections that are on the same form together.  </w:t>
      </w:r>
    </w:p>
    <w:p w14:paraId="2F3C69E8"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might be good to have groups assigned to specific stations and then everyone rotates in a certain direction.  </w:t>
      </w:r>
    </w:p>
    <w:p w14:paraId="3BB7A826"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Smart.  Thank you.  We'll try that.  Let you choose your groups.  Okay.  Good.  Anyway, you're free to go when you're done.  And you can stay if you like. </w:t>
      </w:r>
    </w:p>
    <w:p w14:paraId="0FBA7C7F"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0046BA94"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34707A36"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5A0D372B" w14:textId="77777777" w:rsidR="001D1FD1" w:rsidRDefault="001D1FD1" w:rsidP="001D1FD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480A54C5" w:rsidR="000471A0" w:rsidRPr="001D1FD1" w:rsidRDefault="001D1FD1" w:rsidP="001D1FD1">
      <w:r>
        <w:t>Uncertified (Draft) Verbatim Transcript</w:t>
      </w:r>
    </w:p>
    <w:sectPr w:rsidR="000471A0" w:rsidRPr="001D1FD1" w:rsidSect="00002567">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28C24" w14:textId="77777777" w:rsidR="00225803" w:rsidRDefault="00225803">
      <w:pPr>
        <w:spacing w:after="0" w:line="240" w:lineRule="auto"/>
      </w:pPr>
      <w:r>
        <w:separator/>
      </w:r>
    </w:p>
  </w:endnote>
  <w:endnote w:type="continuationSeparator" w:id="0">
    <w:p w14:paraId="10904B49" w14:textId="77777777" w:rsidR="00225803" w:rsidRDefault="00225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F3E65" w14:textId="77777777" w:rsidR="001D1FD1" w:rsidRDefault="001D1F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CDC9" w14:textId="77777777" w:rsidR="001D1FD1" w:rsidRDefault="001D1F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E4BD1" w14:textId="77777777" w:rsidR="00225803" w:rsidRDefault="00225803">
      <w:pPr>
        <w:spacing w:after="0" w:line="240" w:lineRule="auto"/>
      </w:pPr>
      <w:r>
        <w:separator/>
      </w:r>
    </w:p>
  </w:footnote>
  <w:footnote w:type="continuationSeparator" w:id="0">
    <w:p w14:paraId="3491E075" w14:textId="77777777" w:rsidR="00225803" w:rsidRDefault="00225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BDBD4" w14:textId="77777777" w:rsidR="001D1FD1" w:rsidRDefault="001D1F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6A1C15B7"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proofErr w:type="spellStart"/>
                          <w:r w:rsidRPr="005B06BD">
                            <w:rPr>
                              <w:rFonts w:ascii="Courier New" w:eastAsia="Courier New" w:hAnsi="Courier New" w:cs="Courier New"/>
                              <w:b/>
                              <w:bCs/>
                              <w:position w:val="2"/>
                              <w:sz w:val="24"/>
                              <w:szCs w:val="24"/>
                              <w:lang w:val="fr-FR"/>
                            </w:rPr>
                            <w:t>transcript</w:t>
                          </w:r>
                          <w:proofErr w:type="spellEnd"/>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1D1FD1">
                            <w:rPr>
                              <w:rFonts w:ascii="Courier New" w:eastAsia="Courier New" w:hAnsi="Courier New" w:cs="Courier New"/>
                              <w:b/>
                              <w:bCs/>
                              <w:position w:val="2"/>
                              <w:sz w:val="24"/>
                              <w:szCs w:val="24"/>
                              <w:lang w:val="fr-FR"/>
                            </w:rPr>
                            <w:t>ARCL 325</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 xml:space="preserve">Sept </w:t>
                          </w:r>
                          <w:r w:rsidR="001D1FD1">
                            <w:rPr>
                              <w:rFonts w:ascii="Courier New" w:eastAsia="Courier New" w:hAnsi="Courier New" w:cs="Courier New"/>
                              <w:b/>
                              <w:bCs/>
                              <w:spacing w:val="2"/>
                              <w:position w:val="2"/>
                              <w:sz w:val="24"/>
                              <w:szCs w:val="24"/>
                              <w:lang w:val="fr-FR"/>
                            </w:rPr>
                            <w:t>15</w:t>
                          </w:r>
                          <w:r w:rsidR="00002567" w:rsidRPr="005B06BD">
                            <w:rPr>
                              <w:rFonts w:ascii="Courier New" w:eastAsia="Courier New" w:hAnsi="Courier New" w:cs="Courier New"/>
                              <w:b/>
                              <w:bCs/>
                              <w:spacing w:val="2"/>
                              <w:position w:val="2"/>
                              <w:sz w:val="24"/>
                              <w:szCs w:val="24"/>
                              <w:lang w:val="fr-FR"/>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6A1C15B7"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proofErr w:type="spellStart"/>
                    <w:r w:rsidRPr="005B06BD">
                      <w:rPr>
                        <w:rFonts w:ascii="Courier New" w:eastAsia="Courier New" w:hAnsi="Courier New" w:cs="Courier New"/>
                        <w:b/>
                        <w:bCs/>
                        <w:position w:val="2"/>
                        <w:sz w:val="24"/>
                        <w:szCs w:val="24"/>
                        <w:lang w:val="fr-FR"/>
                      </w:rPr>
                      <w:t>transcript</w:t>
                    </w:r>
                    <w:proofErr w:type="spellEnd"/>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1D1FD1">
                      <w:rPr>
                        <w:rFonts w:ascii="Courier New" w:eastAsia="Courier New" w:hAnsi="Courier New" w:cs="Courier New"/>
                        <w:b/>
                        <w:bCs/>
                        <w:position w:val="2"/>
                        <w:sz w:val="24"/>
                        <w:szCs w:val="24"/>
                        <w:lang w:val="fr-FR"/>
                      </w:rPr>
                      <w:t>ARCL 325</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 xml:space="preserve">Sept </w:t>
                    </w:r>
                    <w:r w:rsidR="001D1FD1">
                      <w:rPr>
                        <w:rFonts w:ascii="Courier New" w:eastAsia="Courier New" w:hAnsi="Courier New" w:cs="Courier New"/>
                        <w:b/>
                        <w:bCs/>
                        <w:spacing w:val="2"/>
                        <w:position w:val="2"/>
                        <w:sz w:val="24"/>
                        <w:szCs w:val="24"/>
                        <w:lang w:val="fr-FR"/>
                      </w:rPr>
                      <w:t>15</w:t>
                    </w:r>
                    <w:r w:rsidR="00002567" w:rsidRPr="005B06BD">
                      <w:rPr>
                        <w:rFonts w:ascii="Courier New" w:eastAsia="Courier New" w:hAnsi="Courier New" w:cs="Courier New"/>
                        <w:b/>
                        <w:bCs/>
                        <w:spacing w:val="2"/>
                        <w:position w:val="2"/>
                        <w:sz w:val="24"/>
                        <w:szCs w:val="24"/>
                        <w:lang w:val="fr-FR"/>
                      </w:rPr>
                      <w:t>, 2026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93B31" w14:textId="77777777" w:rsidR="001D1FD1" w:rsidRDefault="001D1F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95F22"/>
    <w:rsid w:val="000A0A88"/>
    <w:rsid w:val="00127A7C"/>
    <w:rsid w:val="00142E47"/>
    <w:rsid w:val="001B0128"/>
    <w:rsid w:val="001D1FD1"/>
    <w:rsid w:val="002222F7"/>
    <w:rsid w:val="00225803"/>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C14D7"/>
    <w:rsid w:val="005E16DF"/>
    <w:rsid w:val="00612284"/>
    <w:rsid w:val="0066063C"/>
    <w:rsid w:val="0066659D"/>
    <w:rsid w:val="0067443B"/>
    <w:rsid w:val="006D4C5C"/>
    <w:rsid w:val="006D5A50"/>
    <w:rsid w:val="006F1FB7"/>
    <w:rsid w:val="0074348A"/>
    <w:rsid w:val="007714F3"/>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43F8E"/>
    <w:rsid w:val="00A46D41"/>
    <w:rsid w:val="00A51E62"/>
    <w:rsid w:val="00AA2E58"/>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53617"/>
    <w:rsid w:val="00E55805"/>
    <w:rsid w:val="00EA3DB0"/>
    <w:rsid w:val="00EB3E51"/>
    <w:rsid w:val="00F0587F"/>
    <w:rsid w:val="00F34C40"/>
    <w:rsid w:val="00F61017"/>
    <w:rsid w:val="00F82AC9"/>
    <w:rsid w:val="00FD1C8C"/>
    <w:rsid w:val="00FD20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1432</Words>
  <Characters>8167</Characters>
  <Application>Microsoft Office Word</Application>
  <DocSecurity>0</DocSecurity>
  <Lines>68</Lines>
  <Paragraphs>19</Paragraphs>
  <ScaleCrop>false</ScaleCrop>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2026-10-01T21:42:00Z</dcterms:created>
  <dcterms:modified xsi:type="dcterms:W3CDTF">2026-10-01T21:42:00Z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